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14" w:rsidRPr="007C5768" w:rsidRDefault="00295133" w:rsidP="00295133">
      <w:pPr>
        <w:jc w:val="center"/>
        <w:rPr>
          <w:rFonts w:cs="Times New Roman"/>
          <w:b/>
          <w:sz w:val="40"/>
        </w:rPr>
      </w:pPr>
      <w:bookmarkStart w:id="0" w:name="_GoBack"/>
      <w:bookmarkEnd w:id="0"/>
      <w:r w:rsidRPr="007C5768">
        <w:rPr>
          <w:rFonts w:cs="Times New Roman"/>
          <w:b/>
          <w:sz w:val="40"/>
        </w:rPr>
        <w:t>Внимание! «Гаражная амнистия»</w:t>
      </w:r>
    </w:p>
    <w:p w:rsidR="00295133" w:rsidRPr="007C5768" w:rsidRDefault="00295133" w:rsidP="002951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01600"/>
          <w:szCs w:val="24"/>
        </w:rPr>
      </w:pPr>
      <w:r w:rsidRPr="007C5768">
        <w:rPr>
          <w:rFonts w:cs="Times New Roman"/>
          <w:color w:val="201600"/>
          <w:szCs w:val="24"/>
        </w:rPr>
        <w:t>Федеральный закон от 5 апреля 2021 года № 79-ФЗ «О внесении изменений</w:t>
      </w:r>
    </w:p>
    <w:p w:rsidR="00295133" w:rsidRPr="007C5768" w:rsidRDefault="00295133" w:rsidP="002951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01600"/>
          <w:szCs w:val="24"/>
        </w:rPr>
      </w:pPr>
      <w:r w:rsidRPr="007C5768">
        <w:rPr>
          <w:rFonts w:cs="Times New Roman"/>
          <w:color w:val="201600"/>
          <w:szCs w:val="24"/>
        </w:rPr>
        <w:t>в отдельные законодательные акты Российской Федерации» («О гаражной амнистии»), вступивший в силу с 1 сентября 2021 года, предостави</w:t>
      </w:r>
      <w:r w:rsidR="00933769">
        <w:rPr>
          <w:rFonts w:cs="Times New Roman"/>
          <w:color w:val="201600"/>
          <w:szCs w:val="24"/>
        </w:rPr>
        <w:t>л</w:t>
      </w:r>
      <w:r w:rsidRPr="007C5768">
        <w:rPr>
          <w:rFonts w:cs="Times New Roman"/>
          <w:color w:val="201600"/>
          <w:szCs w:val="24"/>
        </w:rPr>
        <w:t xml:space="preserve"> широкие возможности для гражданина наконец-то стать законным владельцем своего гаража, зарегистрировав право собственности на него в Едином государственном реестре недвижимости. После этого гараж будет официально ВАШ, и это будет признано государством.</w:t>
      </w:r>
    </w:p>
    <w:p w:rsidR="00295133" w:rsidRPr="007C5768" w:rsidRDefault="00295133" w:rsidP="002951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01600"/>
          <w:szCs w:val="24"/>
        </w:rPr>
      </w:pPr>
    </w:p>
    <w:p w:rsidR="00295133" w:rsidRPr="007C5768" w:rsidRDefault="00295133" w:rsidP="0029513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201600"/>
          <w:szCs w:val="24"/>
        </w:rPr>
      </w:pPr>
      <w:r w:rsidRPr="007C5768">
        <w:rPr>
          <w:rFonts w:cs="Times New Roman"/>
          <w:color w:val="201600"/>
          <w:szCs w:val="24"/>
        </w:rPr>
        <w:t>Закон предусматривает возможность не только оформления самого</w:t>
      </w:r>
    </w:p>
    <w:p w:rsidR="00295133" w:rsidRPr="007C5768" w:rsidRDefault="00295133" w:rsidP="00295133">
      <w:pPr>
        <w:jc w:val="center"/>
        <w:rPr>
          <w:rFonts w:cs="Times New Roman"/>
          <w:b/>
          <w:sz w:val="28"/>
        </w:rPr>
      </w:pPr>
      <w:r w:rsidRPr="007C5768">
        <w:rPr>
          <w:rFonts w:cs="Times New Roman"/>
          <w:color w:val="201600"/>
          <w:szCs w:val="24"/>
        </w:rPr>
        <w:t>гаража, но и бесплатного предоставления земли под ним.</w:t>
      </w:r>
    </w:p>
    <w:p w:rsidR="00295133" w:rsidRPr="007C5768" w:rsidRDefault="00295133" w:rsidP="00295133">
      <w:pPr>
        <w:jc w:val="center"/>
        <w:rPr>
          <w:rFonts w:cs="Times New Roman"/>
          <w:b/>
          <w:sz w:val="28"/>
        </w:rPr>
      </w:pPr>
      <w:r w:rsidRPr="007C5768">
        <w:rPr>
          <w:rFonts w:cs="Times New Roman"/>
          <w:b/>
          <w:sz w:val="28"/>
        </w:rPr>
        <w:t>Что попадает под «Гаражную амнистию»?</w:t>
      </w:r>
      <w:r w:rsidR="00B0405C" w:rsidRPr="007C5768">
        <w:rPr>
          <w:rFonts w:cs="Times New Roman"/>
          <w:b/>
          <w:sz w:val="28"/>
        </w:rPr>
        <w:t xml:space="preserve"> </w:t>
      </w:r>
      <w:r w:rsidR="00B0405C" w:rsidRPr="007C5768">
        <w:rPr>
          <w:rFonts w:cs="Times New Roman"/>
          <w:sz w:val="28"/>
        </w:rPr>
        <w:t>(обязательное соблюдение)</w:t>
      </w:r>
    </w:p>
    <w:p w:rsidR="00295133" w:rsidRPr="00933769" w:rsidRDefault="00295133" w:rsidP="00B0405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b/>
          <w:szCs w:val="24"/>
        </w:rPr>
      </w:pPr>
      <w:r w:rsidRPr="00933769">
        <w:rPr>
          <w:rFonts w:cs="Times New Roman"/>
          <w:color w:val="201600"/>
          <w:szCs w:val="24"/>
        </w:rPr>
        <w:t>Гараж является капитальным, то есть имеет прочную связь с землёй</w:t>
      </w:r>
    </w:p>
    <w:p w:rsidR="00B00891" w:rsidRPr="00933769" w:rsidRDefault="00B00891" w:rsidP="00B0405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b/>
          <w:szCs w:val="24"/>
        </w:rPr>
      </w:pPr>
      <w:r w:rsidRPr="00933769">
        <w:rPr>
          <w:rFonts w:cs="Times New Roman"/>
          <w:color w:val="201600"/>
          <w:szCs w:val="24"/>
        </w:rPr>
        <w:t>Гараж построен до введения в действие действующего Градостроительного кодекса Российской Федерации (до 29.12.2004)</w:t>
      </w:r>
    </w:p>
    <w:p w:rsidR="00B00891" w:rsidRPr="00933769" w:rsidRDefault="00B00891" w:rsidP="00B0405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b/>
          <w:szCs w:val="24"/>
        </w:rPr>
      </w:pPr>
      <w:r w:rsidRPr="00933769">
        <w:rPr>
          <w:rFonts w:cs="Times New Roman"/>
          <w:color w:val="201600"/>
          <w:szCs w:val="24"/>
        </w:rPr>
        <w:t>Гараж НЕ признан самовольной постройкой по суду или решению органа местного самоуправления</w:t>
      </w:r>
    </w:p>
    <w:p w:rsidR="00B0405C" w:rsidRPr="007C5768" w:rsidRDefault="00B0405C" w:rsidP="00B0405C">
      <w:pPr>
        <w:pStyle w:val="a7"/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201600"/>
          <w:sz w:val="28"/>
          <w:szCs w:val="28"/>
        </w:rPr>
      </w:pPr>
    </w:p>
    <w:p w:rsidR="00B0405C" w:rsidRPr="007C5768" w:rsidRDefault="00B0405C" w:rsidP="00B0405C">
      <w:pPr>
        <w:pStyle w:val="a7"/>
        <w:autoSpaceDE w:val="0"/>
        <w:autoSpaceDN w:val="0"/>
        <w:adjustRightInd w:val="0"/>
        <w:spacing w:after="0" w:line="240" w:lineRule="auto"/>
        <w:ind w:left="709"/>
        <w:jc w:val="center"/>
        <w:rPr>
          <w:rFonts w:cs="Times New Roman"/>
          <w:b/>
          <w:color w:val="201600"/>
          <w:sz w:val="28"/>
          <w:szCs w:val="28"/>
        </w:rPr>
      </w:pPr>
      <w:r w:rsidRPr="007C5768">
        <w:rPr>
          <w:rFonts w:cs="Times New Roman"/>
          <w:b/>
          <w:color w:val="201600"/>
          <w:sz w:val="28"/>
          <w:szCs w:val="28"/>
        </w:rPr>
        <w:t>Вам не помешают оформить гараж следующие обстоятельства:</w:t>
      </w:r>
    </w:p>
    <w:p w:rsidR="00B0405C" w:rsidRPr="00933769" w:rsidRDefault="00B0405C" w:rsidP="007C57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201600"/>
          <w:szCs w:val="24"/>
        </w:rPr>
      </w:pPr>
      <w:r w:rsidRPr="00933769">
        <w:rPr>
          <w:rFonts w:cs="Times New Roman"/>
          <w:color w:val="201600"/>
          <w:szCs w:val="24"/>
        </w:rPr>
        <w:t>- гаражный кооператив, членом которого Вы являлись,</w:t>
      </w:r>
      <w:r w:rsidRPr="00933769">
        <w:rPr>
          <w:rFonts w:cs="Times New Roman"/>
          <w:color w:val="84BC5F"/>
          <w:szCs w:val="24"/>
        </w:rPr>
        <w:t xml:space="preserve"> </w:t>
      </w:r>
      <w:r w:rsidRPr="00933769">
        <w:rPr>
          <w:rFonts w:cs="Times New Roman"/>
          <w:color w:val="201600"/>
          <w:szCs w:val="24"/>
        </w:rPr>
        <w:t>уже не существует;</w:t>
      </w:r>
    </w:p>
    <w:p w:rsidR="00B0405C" w:rsidRPr="00933769" w:rsidRDefault="00B0405C" w:rsidP="007C57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201600"/>
          <w:szCs w:val="24"/>
        </w:rPr>
      </w:pPr>
      <w:r w:rsidRPr="00933769">
        <w:rPr>
          <w:rFonts w:cs="Times New Roman"/>
          <w:color w:val="201600"/>
          <w:szCs w:val="24"/>
        </w:rPr>
        <w:t>- Ваш гараж имеет общие стены с другими гаражами и находится</w:t>
      </w:r>
      <w:r w:rsidR="007C5768" w:rsidRPr="00933769">
        <w:rPr>
          <w:rFonts w:cs="Times New Roman"/>
          <w:color w:val="201600"/>
          <w:szCs w:val="24"/>
        </w:rPr>
        <w:t xml:space="preserve"> </w:t>
      </w:r>
      <w:r w:rsidRPr="00933769">
        <w:rPr>
          <w:rFonts w:cs="Times New Roman"/>
          <w:color w:val="201600"/>
          <w:szCs w:val="24"/>
        </w:rPr>
        <w:t>с ними в одном ряду;</w:t>
      </w:r>
    </w:p>
    <w:p w:rsidR="00B0405C" w:rsidRPr="00933769" w:rsidRDefault="00B0405C" w:rsidP="007C57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201600"/>
          <w:szCs w:val="24"/>
        </w:rPr>
      </w:pPr>
      <w:r w:rsidRPr="00933769">
        <w:rPr>
          <w:rFonts w:cs="Times New Roman"/>
          <w:color w:val="201600"/>
          <w:szCs w:val="24"/>
        </w:rPr>
        <w:t>- у Вас не оформлена земля под гаражом;</w:t>
      </w:r>
    </w:p>
    <w:p w:rsidR="00B0405C" w:rsidRPr="00933769" w:rsidRDefault="00B0405C" w:rsidP="007C57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201600"/>
          <w:szCs w:val="24"/>
        </w:rPr>
      </w:pPr>
      <w:r w:rsidRPr="00933769">
        <w:rPr>
          <w:rFonts w:cs="Times New Roman"/>
          <w:color w:val="201600"/>
          <w:szCs w:val="24"/>
        </w:rPr>
        <w:t>- гражданин, у которого Вы приобрели гараж, умер, или Вам о нём</w:t>
      </w:r>
      <w:r w:rsidR="007C5768" w:rsidRPr="00933769">
        <w:rPr>
          <w:rFonts w:cs="Times New Roman"/>
          <w:color w:val="201600"/>
          <w:szCs w:val="24"/>
        </w:rPr>
        <w:t xml:space="preserve"> </w:t>
      </w:r>
      <w:r w:rsidRPr="00933769">
        <w:rPr>
          <w:rFonts w:cs="Times New Roman"/>
          <w:color w:val="201600"/>
          <w:szCs w:val="24"/>
        </w:rPr>
        <w:t>ничего неизвестно;</w:t>
      </w:r>
    </w:p>
    <w:p w:rsidR="00B0405C" w:rsidRPr="00933769" w:rsidRDefault="00B0405C" w:rsidP="007C57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201600"/>
          <w:szCs w:val="24"/>
        </w:rPr>
      </w:pPr>
      <w:r w:rsidRPr="00933769">
        <w:rPr>
          <w:rFonts w:cs="Times New Roman"/>
          <w:color w:val="201600"/>
          <w:szCs w:val="24"/>
        </w:rPr>
        <w:t>- гараж принадлежал кому-то из Ваших близких родственников, но после его смерти гараж по наследству не был оформлен;</w:t>
      </w:r>
    </w:p>
    <w:p w:rsidR="00B0405C" w:rsidRPr="00933769" w:rsidRDefault="00B0405C" w:rsidP="007C57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201600"/>
          <w:szCs w:val="24"/>
        </w:rPr>
      </w:pPr>
      <w:r w:rsidRPr="00933769">
        <w:rPr>
          <w:rFonts w:cs="Times New Roman"/>
          <w:color w:val="201600"/>
          <w:szCs w:val="24"/>
        </w:rPr>
        <w:t>- земля под гаражом предоставлена кооперативу на праве постоянного (бессрочного) пользования или на праве аренды.</w:t>
      </w:r>
    </w:p>
    <w:p w:rsidR="007C5768" w:rsidRPr="007C5768" w:rsidRDefault="007C5768" w:rsidP="007C576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color w:val="201600"/>
          <w:sz w:val="26"/>
          <w:szCs w:val="28"/>
        </w:rPr>
      </w:pPr>
    </w:p>
    <w:p w:rsidR="007C5768" w:rsidRPr="00835C07" w:rsidRDefault="007C5768" w:rsidP="007C576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cs="Times New Roman"/>
          <w:b/>
          <w:color w:val="201600"/>
          <w:sz w:val="26"/>
          <w:szCs w:val="28"/>
        </w:rPr>
      </w:pPr>
      <w:r w:rsidRPr="00835C07">
        <w:rPr>
          <w:rFonts w:cs="Times New Roman"/>
          <w:b/>
          <w:color w:val="201600"/>
          <w:sz w:val="26"/>
          <w:szCs w:val="28"/>
        </w:rPr>
        <w:t>Необходимые документы:</w:t>
      </w:r>
    </w:p>
    <w:p w:rsidR="007C5768" w:rsidRPr="00933769" w:rsidRDefault="00835C07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Cs w:val="28"/>
        </w:rPr>
      </w:pPr>
      <w:r w:rsidRPr="00933769">
        <w:rPr>
          <w:rFonts w:cs="Times New Roman"/>
          <w:color w:val="201600"/>
          <w:szCs w:val="28"/>
        </w:rPr>
        <w:t>*</w:t>
      </w:r>
      <w:r w:rsidR="007C5768" w:rsidRPr="00933769">
        <w:rPr>
          <w:rFonts w:cs="Times New Roman"/>
          <w:color w:val="201600"/>
          <w:szCs w:val="28"/>
        </w:rPr>
        <w:t>ЛЮБОЕ решение органа власти (в том числе советского периода), подтверждающее, что ранее Вам был предоставлен земельный участок под гаражом;</w:t>
      </w:r>
    </w:p>
    <w:p w:rsidR="007C5768" w:rsidRPr="00933769" w:rsidRDefault="00835C07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Cs w:val="28"/>
        </w:rPr>
      </w:pPr>
      <w:r w:rsidRPr="00933769">
        <w:rPr>
          <w:rFonts w:cs="Times New Roman"/>
          <w:color w:val="201600"/>
          <w:szCs w:val="28"/>
        </w:rPr>
        <w:t>*</w:t>
      </w:r>
      <w:r w:rsidR="007C5768" w:rsidRPr="00933769">
        <w:rPr>
          <w:rFonts w:cs="Times New Roman"/>
          <w:color w:val="201600"/>
          <w:szCs w:val="28"/>
        </w:rPr>
        <w:t>ЛЮБОЕ решение завода, фабрики, совхоза, колхоза или иного предприятия, при котором был построен гараж;</w:t>
      </w:r>
    </w:p>
    <w:p w:rsidR="007C5768" w:rsidRPr="00933769" w:rsidRDefault="00835C07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Cs w:val="28"/>
        </w:rPr>
      </w:pPr>
      <w:r w:rsidRPr="00933769">
        <w:rPr>
          <w:rFonts w:cs="Times New Roman"/>
          <w:color w:val="201600"/>
          <w:szCs w:val="28"/>
        </w:rPr>
        <w:t>*</w:t>
      </w:r>
      <w:r w:rsidR="007C5768" w:rsidRPr="00933769">
        <w:rPr>
          <w:rFonts w:cs="Times New Roman"/>
          <w:color w:val="201600"/>
          <w:szCs w:val="28"/>
        </w:rPr>
        <w:t>Справка или иной документ, подтверждающие выплату пая в гаражном кооперативе;</w:t>
      </w:r>
    </w:p>
    <w:p w:rsidR="007C5768" w:rsidRPr="00933769" w:rsidRDefault="00835C07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Cs w:val="28"/>
        </w:rPr>
      </w:pPr>
      <w:r w:rsidRPr="00933769">
        <w:rPr>
          <w:rFonts w:cs="Times New Roman"/>
          <w:color w:val="201600"/>
          <w:szCs w:val="28"/>
        </w:rPr>
        <w:t>*</w:t>
      </w:r>
      <w:r w:rsidR="007C5768" w:rsidRPr="00933769">
        <w:rPr>
          <w:rFonts w:cs="Times New Roman"/>
          <w:color w:val="201600"/>
          <w:szCs w:val="28"/>
        </w:rPr>
        <w:t>Решение общего собрания гаражного кооператива, подтверждающее</w:t>
      </w:r>
      <w:r w:rsidR="00933769">
        <w:rPr>
          <w:rFonts w:cs="Times New Roman"/>
          <w:color w:val="201600"/>
          <w:szCs w:val="28"/>
        </w:rPr>
        <w:t xml:space="preserve"> </w:t>
      </w:r>
      <w:r w:rsidR="007C5768" w:rsidRPr="00933769">
        <w:rPr>
          <w:rFonts w:cs="Times New Roman"/>
          <w:color w:val="201600"/>
          <w:szCs w:val="28"/>
        </w:rPr>
        <w:t>распределение Вам гаража;</w:t>
      </w:r>
    </w:p>
    <w:p w:rsidR="007C5768" w:rsidRPr="00933769" w:rsidRDefault="00835C07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Cs w:val="28"/>
        </w:rPr>
      </w:pPr>
      <w:r w:rsidRPr="00933769">
        <w:rPr>
          <w:rFonts w:cs="Times New Roman"/>
          <w:color w:val="201600"/>
          <w:szCs w:val="28"/>
        </w:rPr>
        <w:t>*</w:t>
      </w:r>
      <w:r w:rsidR="007C5768" w:rsidRPr="00933769">
        <w:rPr>
          <w:rFonts w:cs="Times New Roman"/>
          <w:color w:val="201600"/>
          <w:szCs w:val="28"/>
        </w:rPr>
        <w:t>Старый технический паспорт на гараж, который Вы заказывали для технической инвентаризации гаража;</w:t>
      </w:r>
    </w:p>
    <w:p w:rsidR="007C5768" w:rsidRPr="00933769" w:rsidRDefault="00835C07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Cs w:val="28"/>
        </w:rPr>
      </w:pPr>
      <w:r w:rsidRPr="00933769">
        <w:rPr>
          <w:rFonts w:cs="Times New Roman"/>
          <w:color w:val="201600"/>
          <w:szCs w:val="28"/>
        </w:rPr>
        <w:t>*</w:t>
      </w:r>
      <w:r w:rsidR="007C5768" w:rsidRPr="00933769">
        <w:rPr>
          <w:rFonts w:cs="Times New Roman"/>
          <w:color w:val="201600"/>
          <w:szCs w:val="28"/>
        </w:rPr>
        <w:t>Документы о подключении гаража к электрическим сетям или иным сетям инженерного обеспечения;</w:t>
      </w:r>
    </w:p>
    <w:p w:rsidR="007C5768" w:rsidRPr="00933769" w:rsidRDefault="00835C07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Cs w:val="28"/>
        </w:rPr>
      </w:pPr>
      <w:r w:rsidRPr="00933769">
        <w:rPr>
          <w:rFonts w:cs="Times New Roman"/>
          <w:color w:val="201600"/>
          <w:szCs w:val="28"/>
        </w:rPr>
        <w:t>*</w:t>
      </w:r>
      <w:r w:rsidR="007C5768" w:rsidRPr="00933769">
        <w:rPr>
          <w:rFonts w:cs="Times New Roman"/>
          <w:color w:val="201600"/>
          <w:szCs w:val="28"/>
        </w:rPr>
        <w:t>Документы о наследстве, если гараж принадлежал Вашему наследодателю (отцу, матери, дедушке, бабушке, иным родственникам);</w:t>
      </w:r>
    </w:p>
    <w:p w:rsidR="007C5768" w:rsidRDefault="00835C07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Cs w:val="28"/>
        </w:rPr>
      </w:pPr>
      <w:r w:rsidRPr="00933769">
        <w:rPr>
          <w:rFonts w:cs="Times New Roman"/>
          <w:color w:val="201600"/>
          <w:szCs w:val="28"/>
        </w:rPr>
        <w:t>*</w:t>
      </w:r>
      <w:r w:rsidR="007C5768" w:rsidRPr="00933769">
        <w:rPr>
          <w:rFonts w:cs="Times New Roman"/>
          <w:color w:val="201600"/>
          <w:szCs w:val="28"/>
        </w:rPr>
        <w:t>Документы, подтверждающие приобретение Вами гаража у другого лица.</w:t>
      </w:r>
    </w:p>
    <w:p w:rsidR="00367BE5" w:rsidRPr="00933769" w:rsidRDefault="00367BE5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Cs w:val="28"/>
        </w:rPr>
      </w:pPr>
    </w:p>
    <w:p w:rsidR="007C5768" w:rsidRPr="007C5768" w:rsidRDefault="007C5768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 w:val="28"/>
          <w:szCs w:val="28"/>
        </w:rPr>
      </w:pPr>
    </w:p>
    <w:p w:rsidR="007C5768" w:rsidRPr="00367BE5" w:rsidRDefault="00933769" w:rsidP="009337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201600"/>
          <w:sz w:val="28"/>
          <w:szCs w:val="24"/>
        </w:rPr>
      </w:pPr>
      <w:r w:rsidRPr="00367BE5">
        <w:rPr>
          <w:rFonts w:cs="Times New Roman"/>
          <w:b/>
          <w:color w:val="201600"/>
          <w:sz w:val="28"/>
          <w:szCs w:val="24"/>
        </w:rPr>
        <w:t>Чтобы воспользоваться «Гаражной амнистией» необходимо обратиться в орган местного самоуправления с соответствующим заявлением о предоставлении в собственность земельного участка.</w:t>
      </w:r>
    </w:p>
    <w:p w:rsidR="00933769" w:rsidRPr="00367BE5" w:rsidRDefault="00933769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201600"/>
          <w:sz w:val="28"/>
          <w:szCs w:val="24"/>
        </w:rPr>
      </w:pPr>
    </w:p>
    <w:p w:rsidR="007A7A50" w:rsidRPr="007C5768" w:rsidRDefault="007A7A50" w:rsidP="007C5768">
      <w:pPr>
        <w:autoSpaceDE w:val="0"/>
        <w:autoSpaceDN w:val="0"/>
        <w:adjustRightInd w:val="0"/>
        <w:spacing w:after="0" w:line="240" w:lineRule="auto"/>
        <w:rPr>
          <w:rFonts w:cs="Times New Roman"/>
          <w:color w:val="201600"/>
          <w:sz w:val="26"/>
          <w:szCs w:val="28"/>
        </w:rPr>
      </w:pPr>
    </w:p>
    <w:sectPr w:rsidR="007A7A50" w:rsidRPr="007C5768" w:rsidSect="00835C07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losTextVF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1EB9"/>
    <w:multiLevelType w:val="hybridMultilevel"/>
    <w:tmpl w:val="C5921E00"/>
    <w:lvl w:ilvl="0" w:tplc="55F06A12">
      <w:start w:val="1"/>
      <w:numFmt w:val="decimal"/>
      <w:lvlText w:val="%1."/>
      <w:lvlJc w:val="left"/>
      <w:pPr>
        <w:ind w:left="720" w:hanging="360"/>
      </w:pPr>
      <w:rPr>
        <w:rFonts w:ascii="GolosTextVF-Regular" w:eastAsiaTheme="minorHAnsi" w:hAnsi="GolosTextVF-Regular" w:cs="GolosTextVF-Reg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B8"/>
    <w:rsid w:val="00295133"/>
    <w:rsid w:val="00367BE5"/>
    <w:rsid w:val="0056184D"/>
    <w:rsid w:val="00663DB8"/>
    <w:rsid w:val="006A62F2"/>
    <w:rsid w:val="007A7A50"/>
    <w:rsid w:val="007C5768"/>
    <w:rsid w:val="00835C07"/>
    <w:rsid w:val="00933769"/>
    <w:rsid w:val="00B00891"/>
    <w:rsid w:val="00B0405C"/>
    <w:rsid w:val="00D51714"/>
    <w:rsid w:val="00E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F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184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4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4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184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84D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6184D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184D"/>
    <w:pPr>
      <w:spacing w:after="60"/>
      <w:jc w:val="center"/>
      <w:outlineLvl w:val="1"/>
    </w:pPr>
    <w:rPr>
      <w:rFonts w:ascii="Arial" w:eastAsiaTheme="majorEastAsia" w:hAnsi="Arial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184D"/>
    <w:rPr>
      <w:rFonts w:ascii="Arial" w:eastAsiaTheme="majorEastAsia" w:hAnsi="Arial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9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F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6184D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84D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84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184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6184D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6184D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184D"/>
    <w:pPr>
      <w:spacing w:after="60"/>
      <w:jc w:val="center"/>
      <w:outlineLvl w:val="1"/>
    </w:pPr>
    <w:rPr>
      <w:rFonts w:ascii="Arial" w:eastAsiaTheme="majorEastAsia" w:hAnsi="Arial" w:cstheme="majorBidi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6184D"/>
    <w:rPr>
      <w:rFonts w:ascii="Arial" w:eastAsiaTheme="majorEastAsia" w:hAnsi="Arial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29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0DB2-2E03-4AD5-AE6C-F987F52F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Боровлева Инесса Петровна</dc:creator>
  <cp:lastModifiedBy>pc19</cp:lastModifiedBy>
  <cp:revision>2</cp:revision>
  <dcterms:created xsi:type="dcterms:W3CDTF">2021-10-22T06:58:00Z</dcterms:created>
  <dcterms:modified xsi:type="dcterms:W3CDTF">2021-10-22T06:58:00Z</dcterms:modified>
</cp:coreProperties>
</file>